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FAC7B" w14:textId="77777777" w:rsidR="00AC1A7C" w:rsidRDefault="00AC1A7C" w:rsidP="00AC1A7C">
      <w:pPr>
        <w:jc w:val="center"/>
        <w:rPr>
          <w:b/>
          <w:bCs/>
        </w:rPr>
      </w:pPr>
    </w:p>
    <w:p w14:paraId="43311524" w14:textId="275E0C6E" w:rsidR="00AC1A7C" w:rsidRPr="00C60251" w:rsidRDefault="00AC1A7C" w:rsidP="00AC1A7C">
      <w:pPr>
        <w:jc w:val="center"/>
        <w:rPr>
          <w:b/>
          <w:bCs/>
        </w:rPr>
      </w:pPr>
      <w:r w:rsidRPr="00C60251">
        <w:rPr>
          <w:b/>
          <w:bCs/>
        </w:rPr>
        <w:t>ПРИМЕР НОВОСТИ НА САЙТ</w:t>
      </w:r>
    </w:p>
    <w:p w14:paraId="4D04D6A0" w14:textId="77777777" w:rsidR="00AC1A7C" w:rsidRPr="00C60251" w:rsidRDefault="00AC1A7C" w:rsidP="00AC1A7C"/>
    <w:p w14:paraId="4DAA9C14" w14:textId="77777777" w:rsidR="00AC1A7C" w:rsidRPr="00C60251" w:rsidRDefault="00AC1A7C" w:rsidP="00AC1A7C">
      <w:r w:rsidRPr="00C60251">
        <w:t>Приглашаем посетить наш стенд на выставке MITEX 2026</w:t>
      </w:r>
    </w:p>
    <w:p w14:paraId="253290F2" w14:textId="77777777" w:rsidR="00AC1A7C" w:rsidRPr="00C60251" w:rsidRDefault="00AC1A7C" w:rsidP="00AC1A7C">
      <w:r w:rsidRPr="00C60251">
        <w:t xml:space="preserve">С 10 по 13 ноября 2026 года в Москве, в МВЦ «Крокус Экспо» состоится </w:t>
      </w:r>
      <w:r w:rsidRPr="00C60251">
        <w:rPr>
          <w:b/>
          <w:bCs/>
        </w:rPr>
        <w:t>19-я Московская международная выставка инструмента, оборудования и технологий MITEX</w:t>
      </w:r>
      <w:r w:rsidRPr="00C60251">
        <w:t xml:space="preserve"> – главное событие инструментальной индустрии в России и странах СНГ. Мероприятие проходит при поддержке Минпромторга России и Ассоциации РАТПЭ. </w:t>
      </w:r>
    </w:p>
    <w:p w14:paraId="1FEF5A0D" w14:textId="77777777" w:rsidR="00AC1A7C" w:rsidRPr="00C60251" w:rsidRDefault="00AC1A7C" w:rsidP="00AC1A7C">
      <w:r w:rsidRPr="00C60251">
        <w:t xml:space="preserve">Эта профессиональная площадка ежегодно собирает всю элиту инструментальной отрасли – от Калининграда до Владивостока. Именно сюда раз в год приезжают за выгодными сделками специалисты со всей страны и из-за рубежа, чтобы изучить новинки инструментального рынка, напрямую пообщаться с производителями и дистрибьюторами и сформировать ассортимент на предстоящий сезон. Не упустите возможность стать частью этого масштабного события! </w:t>
      </w:r>
    </w:p>
    <w:p w14:paraId="3C5E58CC" w14:textId="77777777" w:rsidR="00AC1A7C" w:rsidRPr="00AC1A7C" w:rsidRDefault="00AC1A7C" w:rsidP="00AC1A7C">
      <w:pPr>
        <w:rPr>
          <w:b/>
          <w:bCs/>
          <w:color w:val="ED7D31" w:themeColor="accent2"/>
        </w:rPr>
      </w:pPr>
      <w:r w:rsidRPr="00C60251">
        <w:rPr>
          <w:b/>
          <w:bCs/>
        </w:rPr>
        <w:t xml:space="preserve">Приглашаем вас посетить наш </w:t>
      </w:r>
      <w:r w:rsidRPr="00AC1A7C">
        <w:rPr>
          <w:b/>
          <w:bCs/>
          <w:color w:val="ED7D31" w:themeColor="accent2"/>
        </w:rPr>
        <w:t>стенд № ___</w:t>
      </w:r>
      <w:r w:rsidRPr="00C60251">
        <w:rPr>
          <w:b/>
          <w:bCs/>
          <w:color w:val="538135" w:themeColor="accent6" w:themeShade="BF"/>
        </w:rPr>
        <w:t xml:space="preserve"> </w:t>
      </w:r>
      <w:r w:rsidRPr="00C60251">
        <w:rPr>
          <w:b/>
          <w:bCs/>
        </w:rPr>
        <w:t xml:space="preserve">в Павильоне 2, </w:t>
      </w:r>
      <w:r w:rsidRPr="00AC1A7C">
        <w:rPr>
          <w:b/>
          <w:bCs/>
          <w:color w:val="ED7D31" w:themeColor="accent2"/>
        </w:rPr>
        <w:t>зал ___</w:t>
      </w:r>
    </w:p>
    <w:p w14:paraId="0A816D2B" w14:textId="77777777" w:rsidR="00AC1A7C" w:rsidRPr="00C60251" w:rsidRDefault="00AC1A7C" w:rsidP="00AC1A7C">
      <w:pPr>
        <w:rPr>
          <w:b/>
          <w:bCs/>
        </w:rPr>
      </w:pPr>
      <w:r w:rsidRPr="00C60251">
        <w:rPr>
          <w:b/>
          <w:bCs/>
        </w:rPr>
        <w:t>На выставке наша компания представит:</w:t>
      </w:r>
    </w:p>
    <w:p w14:paraId="2245C30B" w14:textId="77777777" w:rsidR="00AC1A7C" w:rsidRPr="00AC1A7C" w:rsidRDefault="00AC1A7C" w:rsidP="00AC1A7C">
      <w:pPr>
        <w:rPr>
          <w:i/>
          <w:iCs/>
          <w:color w:val="ED7D31" w:themeColor="accent2"/>
        </w:rPr>
      </w:pPr>
      <w:r w:rsidRPr="00AC1A7C">
        <w:rPr>
          <w:i/>
          <w:iCs/>
          <w:color w:val="ED7D31" w:themeColor="accent2"/>
        </w:rPr>
        <w:t>- Указать какая продукция/новинки будут представлены на стенде.</w:t>
      </w:r>
    </w:p>
    <w:p w14:paraId="69584E37" w14:textId="77777777" w:rsidR="00AC1A7C" w:rsidRDefault="00AC1A7C" w:rsidP="00AC1A7C"/>
    <w:p w14:paraId="7BBD9048" w14:textId="77777777" w:rsidR="00AC1A7C" w:rsidRPr="00C60251" w:rsidRDefault="00AC1A7C" w:rsidP="00AC1A7C">
      <w:r w:rsidRPr="00C60251">
        <w:t>Наши специалисты с удовольствием проконсультируют вас и ответят на любые вопросы.</w:t>
      </w:r>
    </w:p>
    <w:p w14:paraId="32552779" w14:textId="77777777" w:rsidR="00AC1A7C" w:rsidRPr="00C60251" w:rsidRDefault="00AC1A7C" w:rsidP="00AC1A7C">
      <w:hyperlink r:id="rId4" w:history="1">
        <w:r w:rsidRPr="00C60251">
          <w:rPr>
            <w:rStyle w:val="a3"/>
          </w:rPr>
          <w:t>Получите бесплатный билет на сайте выставки &gt;&gt;</w:t>
        </w:r>
      </w:hyperlink>
    </w:p>
    <w:p w14:paraId="07D8169E" w14:textId="77777777" w:rsidR="00AC1A7C" w:rsidRPr="00C60251" w:rsidRDefault="00AC1A7C" w:rsidP="00AC1A7C">
      <w:pPr>
        <w:rPr>
          <w:b/>
          <w:bCs/>
        </w:rPr>
      </w:pPr>
      <w:r w:rsidRPr="00C60251">
        <w:rPr>
          <w:b/>
          <w:bCs/>
        </w:rPr>
        <w:t xml:space="preserve">Будем рады видеть Вас на стенде нашей компании! </w:t>
      </w:r>
    </w:p>
    <w:p w14:paraId="40839B67" w14:textId="77777777" w:rsidR="005778FE" w:rsidRPr="00AC1A7C" w:rsidRDefault="005778FE" w:rsidP="00AC1A7C"/>
    <w:sectPr w:rsidR="005778FE" w:rsidRPr="00AC1A7C" w:rsidSect="00E34865">
      <w:headerReference w:type="default" r:id="rId5"/>
      <w:pgSz w:w="11906" w:h="16838"/>
      <w:pgMar w:top="1134" w:right="850" w:bottom="1134" w:left="709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4DB8" w14:textId="77777777" w:rsidR="00E34865" w:rsidRDefault="00AC1A7C" w:rsidP="000A7AF0">
    <w:pPr>
      <w:pStyle w:val="a4"/>
      <w:ind w:left="-794" w:right="-567"/>
      <w:jc w:val="center"/>
    </w:pPr>
    <w:r>
      <w:rPr>
        <w:noProof/>
      </w:rPr>
      <w:drawing>
        <wp:inline distT="0" distB="0" distL="0" distR="0" wp14:anchorId="1D75B1CA" wp14:editId="4732578B">
          <wp:extent cx="7598412" cy="2295525"/>
          <wp:effectExtent l="0" t="0" r="2540" b="952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6090" cy="2297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7C"/>
    <w:rsid w:val="003F143D"/>
    <w:rsid w:val="005778FE"/>
    <w:rsid w:val="00AC1A7C"/>
    <w:rsid w:val="00B3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29B7"/>
  <w15:chartTrackingRefBased/>
  <w15:docId w15:val="{B995C5D2-DC8C-4234-96AA-4CC8A397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A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1A7C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C1A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1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s://www.mitexpo.ru/visit/ticket/?utm_source=exhibitor&amp;utm_medium=new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Серикова Жанна</dc:creator>
  <cp:keywords/>
  <dc:description/>
  <cp:lastModifiedBy>Серикова Жанна</cp:lastModifiedBy>
  <cp:revision>1</cp:revision>
  <dcterms:created xsi:type="dcterms:W3CDTF">2026-09-11T14:38:00Z</dcterms:created>
  <dcterms:modified xsi:type="dcterms:W3CDTF">2026-09-11T14:38:00Z</dcterms:modified>
</cp:coreProperties>
</file>